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4608B" w:rsidRDefault="0024608B" w:rsidP="0024608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92B33" w:rsidRPr="00092B33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092B33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gramStart"/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3C5C5D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92B33" w:rsidRPr="00092B33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92B33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608B"/>
    <w:rsid w:val="0024793A"/>
    <w:rsid w:val="00253F9A"/>
    <w:rsid w:val="00256566"/>
    <w:rsid w:val="00270C65"/>
    <w:rsid w:val="00275FD6"/>
    <w:rsid w:val="0029353C"/>
    <w:rsid w:val="002B6CF2"/>
    <w:rsid w:val="002F0B63"/>
    <w:rsid w:val="0031058E"/>
    <w:rsid w:val="00322147"/>
    <w:rsid w:val="00324F5D"/>
    <w:rsid w:val="00352A81"/>
    <w:rsid w:val="0038655B"/>
    <w:rsid w:val="00390F38"/>
    <w:rsid w:val="003B1D17"/>
    <w:rsid w:val="003B535A"/>
    <w:rsid w:val="003C5C5D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C68D1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2023-12-27T12:00:00Z</dcterms:modified>
</cp:coreProperties>
</file>